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8DAA" w14:textId="1909B7EE" w:rsidR="003F23E5" w:rsidRDefault="005E5998" w:rsidP="005E5998">
      <w:pPr>
        <w:ind w:left="0"/>
        <w:rPr>
          <w:rFonts w:ascii="Times New Roman" w:hAnsi="Times New Roman" w:cs="Times New Roman"/>
          <w:sz w:val="24"/>
          <w:szCs w:val="24"/>
        </w:rPr>
      </w:pPr>
      <w:r w:rsidRPr="00B81EFF">
        <w:rPr>
          <w:rFonts w:ascii="Times New Roman" w:hAnsi="Times New Roman" w:cs="Times New Roman"/>
          <w:sz w:val="24"/>
          <w:szCs w:val="24"/>
        </w:rPr>
        <w:t>The University offers the following proposal to amend the collective bargaining agreement between the University of Massachusetts Amherst (University or Administration) and the UAW, Local 2223, Graduate Student Organization (the Union or GEO).</w:t>
      </w:r>
    </w:p>
    <w:p w14:paraId="0FE47FD8" w14:textId="77777777" w:rsidR="00B400D3" w:rsidRPr="00870474" w:rsidRDefault="00B400D3" w:rsidP="005E5998">
      <w:pPr>
        <w:ind w:left="0"/>
        <w:rPr>
          <w:rFonts w:ascii="Times New Roman" w:hAnsi="Times New Roman" w:cs="Times New Roman"/>
          <w:sz w:val="24"/>
          <w:szCs w:val="24"/>
        </w:rPr>
      </w:pPr>
    </w:p>
    <w:p w14:paraId="5423F89E" w14:textId="2417770C" w:rsidR="00677E53" w:rsidRPr="00870474" w:rsidRDefault="00677E53" w:rsidP="00677E53">
      <w:pPr>
        <w:pStyle w:val="ListParagraph"/>
        <w:numPr>
          <w:ilvl w:val="0"/>
          <w:numId w:val="3"/>
        </w:numPr>
        <w:rPr>
          <w:rFonts w:ascii="Times New Roman" w:hAnsi="Times New Roman" w:cs="Times New Roman"/>
          <w:sz w:val="24"/>
          <w:szCs w:val="24"/>
        </w:rPr>
      </w:pPr>
      <w:r w:rsidRPr="00870474">
        <w:rPr>
          <w:rFonts w:ascii="Times New Roman" w:hAnsi="Times New Roman" w:cs="Times New Roman"/>
          <w:sz w:val="24"/>
          <w:szCs w:val="24"/>
        </w:rPr>
        <w:t xml:space="preserve">Amend Article </w:t>
      </w:r>
      <w:r w:rsidR="00870474" w:rsidRPr="00870474">
        <w:rPr>
          <w:rFonts w:ascii="Times New Roman" w:hAnsi="Times New Roman" w:cs="Times New Roman"/>
          <w:sz w:val="24"/>
          <w:szCs w:val="24"/>
        </w:rPr>
        <w:t>48</w:t>
      </w:r>
      <w:r w:rsidRPr="00870474">
        <w:rPr>
          <w:rFonts w:ascii="Times New Roman" w:hAnsi="Times New Roman" w:cs="Times New Roman"/>
          <w:sz w:val="24"/>
          <w:szCs w:val="24"/>
        </w:rPr>
        <w:t>, as follows:</w:t>
      </w:r>
    </w:p>
    <w:p w14:paraId="21FF78E1" w14:textId="77777777" w:rsidR="00E564C2" w:rsidRPr="00870474" w:rsidRDefault="00E564C2" w:rsidP="00E564C2">
      <w:pPr>
        <w:pStyle w:val="ListParagraph"/>
        <w:rPr>
          <w:rFonts w:ascii="Times New Roman" w:hAnsi="Times New Roman" w:cs="Times New Roman"/>
          <w:sz w:val="24"/>
          <w:szCs w:val="24"/>
        </w:rPr>
      </w:pPr>
    </w:p>
    <w:p w14:paraId="18CD31DA" w14:textId="1C786F00" w:rsidR="00677E53" w:rsidRDefault="00870474" w:rsidP="00BA6DCE">
      <w:pPr>
        <w:ind w:left="720"/>
        <w:rPr>
          <w:rFonts w:ascii="Times New Roman" w:hAnsi="Times New Roman" w:cs="Times New Roman"/>
          <w:bCs/>
          <w:kern w:val="0"/>
          <w:sz w:val="24"/>
          <w:szCs w:val="24"/>
          <w14:ligatures w14:val="none"/>
        </w:rPr>
      </w:pPr>
      <w:r w:rsidRPr="00870474">
        <w:rPr>
          <w:rFonts w:ascii="Times New Roman" w:hAnsi="Times New Roman" w:cs="Times New Roman"/>
          <w:bCs/>
          <w:kern w:val="0"/>
          <w:sz w:val="24"/>
          <w:szCs w:val="24"/>
          <w14:ligatures w14:val="none"/>
        </w:rPr>
        <w:t xml:space="preserve">At least </w:t>
      </w:r>
      <w:r w:rsidRPr="00870474">
        <w:rPr>
          <w:rFonts w:ascii="Times New Roman" w:hAnsi="Times New Roman" w:cs="Times New Roman"/>
          <w:bCs/>
          <w:color w:val="2E74B5" w:themeColor="accent5" w:themeShade="BF"/>
          <w:kern w:val="0"/>
          <w:sz w:val="24"/>
          <w:szCs w:val="24"/>
          <w14:ligatures w14:val="none"/>
        </w:rPr>
        <w:t xml:space="preserve">forty-five </w:t>
      </w:r>
      <w:r w:rsidRPr="00870474">
        <w:rPr>
          <w:rFonts w:ascii="Times New Roman" w:hAnsi="Times New Roman" w:cs="Times New Roman"/>
          <w:bCs/>
          <w:strike/>
          <w:color w:val="2E74B5" w:themeColor="accent5" w:themeShade="BF"/>
          <w:kern w:val="0"/>
          <w:sz w:val="24"/>
          <w:szCs w:val="24"/>
          <w:u w:val="single"/>
          <w14:ligatures w14:val="none"/>
        </w:rPr>
        <w:t>sixty</w:t>
      </w:r>
      <w:r w:rsidRPr="00870474">
        <w:rPr>
          <w:rFonts w:ascii="Times New Roman" w:hAnsi="Times New Roman" w:cs="Times New Roman"/>
          <w:bCs/>
          <w:kern w:val="0"/>
          <w:sz w:val="24"/>
          <w:szCs w:val="24"/>
          <w14:ligatures w14:val="none"/>
        </w:rPr>
        <w:t xml:space="preserve"> days prior to the first day of classes, TAs and TOs will be informed of their assignments. Any changes made </w:t>
      </w:r>
      <w:proofErr w:type="gramStart"/>
      <w:r w:rsidRPr="00870474">
        <w:rPr>
          <w:rFonts w:ascii="Times New Roman" w:hAnsi="Times New Roman" w:cs="Times New Roman"/>
          <w:bCs/>
          <w:kern w:val="0"/>
          <w:sz w:val="24"/>
          <w:szCs w:val="24"/>
          <w14:ligatures w14:val="none"/>
        </w:rPr>
        <w:t>as a result of</w:t>
      </w:r>
      <w:proofErr w:type="gramEnd"/>
      <w:r w:rsidRPr="00870474">
        <w:rPr>
          <w:rFonts w:ascii="Times New Roman" w:hAnsi="Times New Roman" w:cs="Times New Roman"/>
          <w:bCs/>
          <w:kern w:val="0"/>
          <w:sz w:val="24"/>
          <w:szCs w:val="24"/>
          <w14:ligatures w14:val="none"/>
        </w:rPr>
        <w:t xml:space="preserve"> changed or unforeseen circumstances will not be subject to this deadline. </w:t>
      </w:r>
      <w:r w:rsidRPr="00870474">
        <w:rPr>
          <w:rFonts w:ascii="Times New Roman" w:hAnsi="Times New Roman" w:cs="Times New Roman"/>
          <w:bCs/>
          <w:strike/>
          <w:color w:val="FF0000"/>
          <w:kern w:val="0"/>
          <w:sz w:val="24"/>
          <w:szCs w:val="24"/>
          <w14:ligatures w14:val="none"/>
        </w:rPr>
        <w:t>This Article shall be subject to Article 31, Grievance Procedure, through Level Two only, and shall not be subject to Level Three</w:t>
      </w:r>
      <w:r w:rsidRPr="00870474">
        <w:rPr>
          <w:rFonts w:ascii="Times New Roman" w:hAnsi="Times New Roman" w:cs="Times New Roman"/>
          <w:bCs/>
          <w:color w:val="FF0000"/>
          <w:kern w:val="0"/>
          <w:sz w:val="24"/>
          <w:szCs w:val="24"/>
          <w:u w:val="single"/>
          <w14:ligatures w14:val="none"/>
        </w:rPr>
        <w:t>.</w:t>
      </w:r>
      <w:r w:rsidRPr="00870474">
        <w:rPr>
          <w:rFonts w:ascii="Times New Roman" w:hAnsi="Times New Roman" w:cs="Times New Roman"/>
          <w:bCs/>
          <w:kern w:val="0"/>
          <w:sz w:val="24"/>
          <w:szCs w:val="24"/>
          <w14:ligatures w14:val="none"/>
        </w:rPr>
        <w:t xml:space="preserve"> </w:t>
      </w:r>
      <w:r w:rsidRPr="00BD60F3">
        <w:rPr>
          <w:rFonts w:ascii="Times New Roman" w:hAnsi="Times New Roman" w:cs="Times New Roman"/>
          <w:bCs/>
          <w:strike/>
          <w:color w:val="2E74B5" w:themeColor="accent5" w:themeShade="BF"/>
          <w:kern w:val="0"/>
          <w:sz w:val="24"/>
          <w:szCs w:val="24"/>
          <w14:ligatures w14:val="none"/>
        </w:rPr>
        <w:t>When a grievance is submitted concerning this Article, the affected graduate student employee shall be required to perform and continue performing the duties as assigned or reassigned by the Administration pending the outcome of the grievance.</w:t>
      </w:r>
      <w:r w:rsidRPr="00870474">
        <w:rPr>
          <w:rFonts w:ascii="Times New Roman" w:hAnsi="Times New Roman" w:cs="Times New Roman"/>
          <w:bCs/>
          <w:kern w:val="0"/>
          <w:sz w:val="24"/>
          <w:szCs w:val="24"/>
          <w14:ligatures w14:val="none"/>
        </w:rPr>
        <w:t xml:space="preserve"> The provisions of this Article shall not apply to graduate student employees in the Division of Continuing Education.</w:t>
      </w:r>
    </w:p>
    <w:p w14:paraId="4DF34C55" w14:textId="77777777" w:rsidR="00BA6DCE" w:rsidRDefault="00BA6DCE" w:rsidP="00BA6DCE">
      <w:pPr>
        <w:ind w:left="720"/>
        <w:rPr>
          <w:rFonts w:ascii="Times New Roman" w:hAnsi="Times New Roman" w:cs="Times New Roman"/>
          <w:sz w:val="24"/>
          <w:szCs w:val="24"/>
        </w:rPr>
      </w:pPr>
    </w:p>
    <w:p w14:paraId="09C42BAE" w14:textId="77777777" w:rsidR="00BA6DCE" w:rsidRPr="00D255CB" w:rsidRDefault="00BA6DCE" w:rsidP="00BA6DCE">
      <w:pPr>
        <w:ind w:left="720"/>
        <w:rPr>
          <w:rFonts w:ascii="Times New Roman" w:hAnsi="Times New Roman" w:cs="Times New Roman"/>
          <w:color w:val="2E74B5" w:themeColor="accent5" w:themeShade="BF"/>
          <w:sz w:val="24"/>
          <w:szCs w:val="24"/>
          <w:u w:val="single"/>
        </w:rPr>
      </w:pPr>
      <w:r w:rsidRPr="00D255CB">
        <w:rPr>
          <w:rFonts w:ascii="Times New Roman" w:hAnsi="Times New Roman" w:cs="Times New Roman"/>
          <w:color w:val="2E74B5" w:themeColor="accent5" w:themeShade="BF"/>
          <w:sz w:val="24"/>
          <w:szCs w:val="24"/>
          <w:u w:val="single"/>
        </w:rPr>
        <w:t xml:space="preserve">The provisions of this Article shall be subject to the </w:t>
      </w:r>
      <w:r>
        <w:rPr>
          <w:rFonts w:ascii="Times New Roman" w:hAnsi="Times New Roman" w:cs="Times New Roman"/>
          <w:color w:val="2E74B5" w:themeColor="accent5" w:themeShade="BF"/>
          <w:sz w:val="24"/>
          <w:szCs w:val="24"/>
          <w:u w:val="single"/>
        </w:rPr>
        <w:t xml:space="preserve">Expedited </w:t>
      </w:r>
      <w:r w:rsidRPr="00D255CB">
        <w:rPr>
          <w:rFonts w:ascii="Times New Roman" w:hAnsi="Times New Roman" w:cs="Times New Roman"/>
          <w:color w:val="2E74B5" w:themeColor="accent5" w:themeShade="BF"/>
          <w:sz w:val="24"/>
          <w:szCs w:val="24"/>
          <w:u w:val="single"/>
        </w:rPr>
        <w:t>Procedure contained in Article 31.</w:t>
      </w:r>
    </w:p>
    <w:p w14:paraId="31957697" w14:textId="77777777" w:rsidR="00BA6DCE" w:rsidRPr="00870474" w:rsidRDefault="00BA6DCE" w:rsidP="00430EAD">
      <w:pPr>
        <w:ind w:left="1080"/>
        <w:rPr>
          <w:rFonts w:ascii="Times New Roman" w:hAnsi="Times New Roman" w:cs="Times New Roman"/>
          <w:kern w:val="0"/>
          <w:sz w:val="24"/>
          <w:szCs w:val="24"/>
          <w14:ligatures w14:val="none"/>
        </w:rPr>
      </w:pPr>
    </w:p>
    <w:sectPr w:rsidR="00BA6DCE" w:rsidRPr="00870474" w:rsidSect="00FA5781">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AF0F" w14:textId="77777777" w:rsidR="001B3C7C" w:rsidRDefault="001B3C7C" w:rsidP="005E5998">
      <w:r>
        <w:separator/>
      </w:r>
    </w:p>
  </w:endnote>
  <w:endnote w:type="continuationSeparator" w:id="0">
    <w:p w14:paraId="0DDFF8D9" w14:textId="77777777" w:rsidR="001B3C7C" w:rsidRDefault="001B3C7C" w:rsidP="005E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86318"/>
      <w:docPartObj>
        <w:docPartGallery w:val="Page Numbers (Bottom of Page)"/>
        <w:docPartUnique/>
      </w:docPartObj>
    </w:sdtPr>
    <w:sdtEndPr>
      <w:rPr>
        <w:noProof/>
      </w:rPr>
    </w:sdtEndPr>
    <w:sdtContent>
      <w:p w14:paraId="08D11058" w14:textId="7CD123BC" w:rsidR="001A33A2" w:rsidRDefault="001A33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27F28" w14:textId="77777777" w:rsidR="001A33A2" w:rsidRDefault="001A3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397961"/>
      <w:docPartObj>
        <w:docPartGallery w:val="Page Numbers (Bottom of Page)"/>
        <w:docPartUnique/>
      </w:docPartObj>
    </w:sdtPr>
    <w:sdtEndPr>
      <w:rPr>
        <w:rFonts w:ascii="Times New Roman" w:hAnsi="Times New Roman" w:cs="Times New Roman"/>
        <w:noProof/>
        <w:sz w:val="24"/>
        <w:szCs w:val="24"/>
      </w:rPr>
    </w:sdtEndPr>
    <w:sdtContent>
      <w:p w14:paraId="5631DD1D" w14:textId="62ADFD97" w:rsidR="00FA5781" w:rsidRPr="00FA5781" w:rsidRDefault="00FA5781">
        <w:pPr>
          <w:pStyle w:val="Footer"/>
          <w:jc w:val="center"/>
          <w:rPr>
            <w:rFonts w:ascii="Times New Roman" w:hAnsi="Times New Roman" w:cs="Times New Roman"/>
            <w:sz w:val="24"/>
            <w:szCs w:val="24"/>
          </w:rPr>
        </w:pPr>
        <w:r w:rsidRPr="00FA5781">
          <w:rPr>
            <w:rFonts w:ascii="Times New Roman" w:hAnsi="Times New Roman" w:cs="Times New Roman"/>
            <w:sz w:val="24"/>
            <w:szCs w:val="24"/>
          </w:rPr>
          <w:fldChar w:fldCharType="begin"/>
        </w:r>
        <w:r w:rsidRPr="00FA5781">
          <w:rPr>
            <w:rFonts w:ascii="Times New Roman" w:hAnsi="Times New Roman" w:cs="Times New Roman"/>
            <w:sz w:val="24"/>
            <w:szCs w:val="24"/>
          </w:rPr>
          <w:instrText xml:space="preserve"> PAGE   \* MERGEFORMAT </w:instrText>
        </w:r>
        <w:r w:rsidRPr="00FA5781">
          <w:rPr>
            <w:rFonts w:ascii="Times New Roman" w:hAnsi="Times New Roman" w:cs="Times New Roman"/>
            <w:sz w:val="24"/>
            <w:szCs w:val="24"/>
          </w:rPr>
          <w:fldChar w:fldCharType="separate"/>
        </w:r>
        <w:r w:rsidRPr="00FA5781">
          <w:rPr>
            <w:rFonts w:ascii="Times New Roman" w:hAnsi="Times New Roman" w:cs="Times New Roman"/>
            <w:noProof/>
            <w:sz w:val="24"/>
            <w:szCs w:val="24"/>
          </w:rPr>
          <w:t>2</w:t>
        </w:r>
        <w:r w:rsidRPr="00FA5781">
          <w:rPr>
            <w:rFonts w:ascii="Times New Roman" w:hAnsi="Times New Roman" w:cs="Times New Roman"/>
            <w:noProof/>
            <w:sz w:val="24"/>
            <w:szCs w:val="24"/>
          </w:rPr>
          <w:fldChar w:fldCharType="end"/>
        </w:r>
      </w:p>
    </w:sdtContent>
  </w:sdt>
  <w:p w14:paraId="796C3B6A" w14:textId="77777777" w:rsidR="00B81EFF" w:rsidRDefault="00B81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EF63" w14:textId="77777777" w:rsidR="001B3C7C" w:rsidRDefault="001B3C7C" w:rsidP="005E5998">
      <w:r>
        <w:separator/>
      </w:r>
    </w:p>
  </w:footnote>
  <w:footnote w:type="continuationSeparator" w:id="0">
    <w:p w14:paraId="1A275B74" w14:textId="77777777" w:rsidR="001B3C7C" w:rsidRDefault="001B3C7C" w:rsidP="005E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A3F2" w14:textId="5149F79D" w:rsidR="001A33A2" w:rsidRDefault="001A33A2">
    <w:pPr>
      <w:pStyle w:val="Header"/>
      <w:jc w:val="center"/>
    </w:pPr>
  </w:p>
  <w:p w14:paraId="395E6F35" w14:textId="77777777" w:rsidR="001A33A2" w:rsidRDefault="001A3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9"/>
      <w:gridCol w:w="4176"/>
    </w:tblGrid>
    <w:tr w:rsidR="00FA5781" w14:paraId="4A9A567C" w14:textId="77777777" w:rsidTr="007D4518">
      <w:tc>
        <w:tcPr>
          <w:tcW w:w="5220" w:type="dxa"/>
        </w:tcPr>
        <w:p w14:paraId="0CCC079E" w14:textId="77777777" w:rsidR="00FA5781" w:rsidRPr="00B81EFF" w:rsidRDefault="00FA5781" w:rsidP="00FA5781">
          <w:pPr>
            <w:pStyle w:val="Header"/>
            <w:ind w:left="-113"/>
            <w:rPr>
              <w:rFonts w:ascii="Times New Roman" w:hAnsi="Times New Roman" w:cs="Times New Roman"/>
              <w:sz w:val="24"/>
              <w:szCs w:val="24"/>
            </w:rPr>
          </w:pPr>
          <w:r w:rsidRPr="00B81EFF">
            <w:rPr>
              <w:rFonts w:ascii="Times New Roman" w:hAnsi="Times New Roman" w:cs="Times New Roman"/>
              <w:sz w:val="24"/>
              <w:szCs w:val="24"/>
            </w:rPr>
            <w:t>University of Massachusetts Amherst</w:t>
          </w:r>
        </w:p>
        <w:p w14:paraId="7FC0FD9F" w14:textId="77777777" w:rsidR="00FA5781" w:rsidRDefault="00FA5781" w:rsidP="00FA5781">
          <w:pPr>
            <w:pStyle w:val="Header"/>
            <w:ind w:left="-113"/>
            <w:rPr>
              <w:rFonts w:ascii="Times New Roman" w:hAnsi="Times New Roman" w:cs="Times New Roman"/>
              <w:sz w:val="24"/>
              <w:szCs w:val="24"/>
            </w:rPr>
          </w:pPr>
          <w:r w:rsidRPr="00B81EFF">
            <w:rPr>
              <w:rFonts w:ascii="Times New Roman" w:hAnsi="Times New Roman" w:cs="Times New Roman"/>
              <w:sz w:val="24"/>
              <w:szCs w:val="24"/>
            </w:rPr>
            <w:t>UAW, Local 2223, Graduate Employee Organization</w:t>
          </w:r>
        </w:p>
        <w:p w14:paraId="007D2F89" w14:textId="77777777" w:rsidR="004E3941" w:rsidRDefault="004E3941" w:rsidP="00FA5781">
          <w:pPr>
            <w:pStyle w:val="Header"/>
            <w:ind w:left="-113"/>
            <w:rPr>
              <w:rFonts w:ascii="Times New Roman" w:hAnsi="Times New Roman" w:cs="Times New Roman"/>
              <w:sz w:val="24"/>
              <w:szCs w:val="24"/>
            </w:rPr>
          </w:pPr>
        </w:p>
        <w:p w14:paraId="0A4CEB5A" w14:textId="51C4D8E8" w:rsidR="004E3941" w:rsidRPr="004E3941" w:rsidRDefault="004E3941" w:rsidP="004E3941">
          <w:pPr>
            <w:pStyle w:val="Header"/>
            <w:ind w:left="-113"/>
            <w:jc w:val="center"/>
            <w:rPr>
              <w:rFonts w:ascii="Times New Roman" w:hAnsi="Times New Roman" w:cs="Times New Roman"/>
              <w:b/>
              <w:bCs/>
              <w:sz w:val="24"/>
              <w:szCs w:val="24"/>
            </w:rPr>
          </w:pPr>
          <w:r w:rsidRPr="004E3941">
            <w:rPr>
              <w:rFonts w:ascii="Times New Roman" w:hAnsi="Times New Roman" w:cs="Times New Roman"/>
              <w:b/>
              <w:bCs/>
              <w:sz w:val="24"/>
              <w:szCs w:val="24"/>
            </w:rPr>
            <w:t xml:space="preserve">Article </w:t>
          </w:r>
          <w:r w:rsidR="00181517">
            <w:rPr>
              <w:rFonts w:ascii="Times New Roman" w:hAnsi="Times New Roman" w:cs="Times New Roman"/>
              <w:b/>
              <w:bCs/>
              <w:sz w:val="24"/>
              <w:szCs w:val="24"/>
            </w:rPr>
            <w:t>48</w:t>
          </w:r>
          <w:r w:rsidRPr="004E3941">
            <w:rPr>
              <w:rFonts w:ascii="Times New Roman" w:hAnsi="Times New Roman" w:cs="Times New Roman"/>
              <w:b/>
              <w:bCs/>
              <w:sz w:val="24"/>
              <w:szCs w:val="24"/>
            </w:rPr>
            <w:t>,</w:t>
          </w:r>
          <w:r w:rsidRPr="00181517">
            <w:rPr>
              <w:rFonts w:ascii="Times New Roman" w:hAnsi="Times New Roman" w:cs="Times New Roman"/>
              <w:b/>
              <w:bCs/>
              <w:sz w:val="24"/>
              <w:szCs w:val="24"/>
            </w:rPr>
            <w:t xml:space="preserve"> </w:t>
          </w:r>
          <w:r w:rsidR="00181517" w:rsidRPr="00181517">
            <w:rPr>
              <w:rFonts w:ascii="Times New Roman" w:hAnsi="Times New Roman" w:cs="Times New Roman"/>
              <w:b/>
              <w:bCs/>
              <w:sz w:val="24"/>
              <w:szCs w:val="24"/>
            </w:rPr>
            <w:t>Changes in Assignment</w:t>
          </w:r>
        </w:p>
      </w:tc>
      <w:tc>
        <w:tcPr>
          <w:tcW w:w="3770" w:type="dxa"/>
        </w:tcPr>
        <w:tbl>
          <w:tblPr>
            <w:tblStyle w:val="TableGrid"/>
            <w:tblW w:w="3950" w:type="dxa"/>
            <w:tblLook w:val="04A0" w:firstRow="1" w:lastRow="0" w:firstColumn="1" w:lastColumn="0" w:noHBand="0" w:noVBand="1"/>
          </w:tblPr>
          <w:tblGrid>
            <w:gridCol w:w="1070"/>
            <w:gridCol w:w="2880"/>
          </w:tblGrid>
          <w:tr w:rsidR="00FA5781" w:rsidRPr="00B81EFF" w14:paraId="747EA58E" w14:textId="77777777" w:rsidTr="00CA1411">
            <w:tc>
              <w:tcPr>
                <w:tcW w:w="1070" w:type="dxa"/>
              </w:tcPr>
              <w:p w14:paraId="43EDA2F4" w14:textId="39540634" w:rsidR="00FA5781" w:rsidRPr="00B81EFF" w:rsidRDefault="0082711E" w:rsidP="00FA5781">
                <w:pPr>
                  <w:pStyle w:val="Header"/>
                  <w:ind w:left="0"/>
                  <w:rPr>
                    <w:rFonts w:ascii="Times New Roman" w:hAnsi="Times New Roman" w:cs="Times New Roman"/>
                    <w:sz w:val="24"/>
                    <w:szCs w:val="24"/>
                  </w:rPr>
                </w:pPr>
                <w:r>
                  <w:rPr>
                    <w:rFonts w:ascii="Times New Roman" w:hAnsi="Times New Roman" w:cs="Times New Roman"/>
                    <w:sz w:val="24"/>
                    <w:szCs w:val="24"/>
                  </w:rPr>
                  <w:t>10/</w:t>
                </w:r>
                <w:r w:rsidR="00870474">
                  <w:rPr>
                    <w:rFonts w:ascii="Times New Roman" w:hAnsi="Times New Roman" w:cs="Times New Roman"/>
                    <w:sz w:val="24"/>
                    <w:szCs w:val="24"/>
                  </w:rPr>
                  <w:t>30</w:t>
                </w:r>
                <w:r>
                  <w:rPr>
                    <w:rFonts w:ascii="Times New Roman" w:hAnsi="Times New Roman" w:cs="Times New Roman"/>
                    <w:sz w:val="24"/>
                    <w:szCs w:val="24"/>
                  </w:rPr>
                  <w:t>/23</w:t>
                </w:r>
              </w:p>
            </w:tc>
            <w:tc>
              <w:tcPr>
                <w:tcW w:w="2880" w:type="dxa"/>
              </w:tcPr>
              <w:p w14:paraId="0E913A84" w14:textId="645AF548" w:rsidR="00FA5781" w:rsidRPr="00B81EFF" w:rsidRDefault="0082711E" w:rsidP="00FA5781">
                <w:pPr>
                  <w:pStyle w:val="Header"/>
                  <w:ind w:left="0"/>
                  <w:rPr>
                    <w:rFonts w:ascii="Times New Roman" w:hAnsi="Times New Roman" w:cs="Times New Roman"/>
                    <w:sz w:val="24"/>
                    <w:szCs w:val="24"/>
                  </w:rPr>
                </w:pPr>
                <w:r>
                  <w:rPr>
                    <w:rFonts w:ascii="Times New Roman" w:hAnsi="Times New Roman" w:cs="Times New Roman"/>
                    <w:sz w:val="24"/>
                    <w:szCs w:val="24"/>
                  </w:rPr>
                  <w:t>Union Proposal</w:t>
                </w:r>
              </w:p>
            </w:tc>
          </w:tr>
          <w:tr w:rsidR="00FA5781" w:rsidRPr="00B81EFF" w14:paraId="5ACAD00A" w14:textId="77777777" w:rsidTr="00CA1411">
            <w:tc>
              <w:tcPr>
                <w:tcW w:w="1070" w:type="dxa"/>
              </w:tcPr>
              <w:p w14:paraId="39A21CFE" w14:textId="7F6D3A2A" w:rsidR="00FA5781" w:rsidRPr="00B81EFF" w:rsidRDefault="0082711E" w:rsidP="00FA5781">
                <w:pPr>
                  <w:pStyle w:val="Header"/>
                  <w:ind w:left="0"/>
                  <w:rPr>
                    <w:rFonts w:ascii="Times New Roman" w:hAnsi="Times New Roman" w:cs="Times New Roman"/>
                    <w:sz w:val="24"/>
                    <w:szCs w:val="24"/>
                  </w:rPr>
                </w:pPr>
                <w:r>
                  <w:rPr>
                    <w:rFonts w:ascii="Times New Roman" w:hAnsi="Times New Roman" w:cs="Times New Roman"/>
                    <w:sz w:val="24"/>
                    <w:szCs w:val="24"/>
                  </w:rPr>
                  <w:t>1/</w:t>
                </w:r>
                <w:r w:rsidR="00EA580F">
                  <w:rPr>
                    <w:rFonts w:ascii="Times New Roman" w:hAnsi="Times New Roman" w:cs="Times New Roman"/>
                    <w:sz w:val="24"/>
                    <w:szCs w:val="24"/>
                  </w:rPr>
                  <w:t>9</w:t>
                </w:r>
                <w:r w:rsidR="00CA1411">
                  <w:rPr>
                    <w:rFonts w:ascii="Times New Roman" w:hAnsi="Times New Roman" w:cs="Times New Roman"/>
                    <w:sz w:val="24"/>
                    <w:szCs w:val="24"/>
                  </w:rPr>
                  <w:t>/2</w:t>
                </w:r>
                <w:r w:rsidR="00771FC8">
                  <w:rPr>
                    <w:rFonts w:ascii="Times New Roman" w:hAnsi="Times New Roman" w:cs="Times New Roman"/>
                    <w:sz w:val="24"/>
                    <w:szCs w:val="24"/>
                  </w:rPr>
                  <w:t>4</w:t>
                </w:r>
              </w:p>
            </w:tc>
            <w:tc>
              <w:tcPr>
                <w:tcW w:w="2880" w:type="dxa"/>
              </w:tcPr>
              <w:p w14:paraId="1B3EFF0A" w14:textId="0C012470" w:rsidR="00FA5781" w:rsidRPr="00B81EFF" w:rsidRDefault="00CA1411" w:rsidP="00FA5781">
                <w:pPr>
                  <w:pStyle w:val="Header"/>
                  <w:ind w:left="0"/>
                  <w:rPr>
                    <w:rFonts w:ascii="Times New Roman" w:hAnsi="Times New Roman" w:cs="Times New Roman"/>
                    <w:sz w:val="24"/>
                    <w:szCs w:val="24"/>
                  </w:rPr>
                </w:pPr>
                <w:r>
                  <w:rPr>
                    <w:rFonts w:ascii="Times New Roman" w:hAnsi="Times New Roman" w:cs="Times New Roman"/>
                    <w:sz w:val="24"/>
                    <w:szCs w:val="24"/>
                  </w:rPr>
                  <w:t xml:space="preserve">Administration </w:t>
                </w:r>
                <w:r w:rsidR="00870474">
                  <w:rPr>
                    <w:rFonts w:ascii="Times New Roman" w:hAnsi="Times New Roman" w:cs="Times New Roman"/>
                    <w:sz w:val="24"/>
                    <w:szCs w:val="24"/>
                  </w:rPr>
                  <w:t>Counter</w:t>
                </w:r>
              </w:p>
            </w:tc>
          </w:tr>
          <w:tr w:rsidR="00FA5781" w:rsidRPr="00B81EFF" w14:paraId="5157E9B9" w14:textId="77777777" w:rsidTr="00CA1411">
            <w:tc>
              <w:tcPr>
                <w:tcW w:w="1070" w:type="dxa"/>
              </w:tcPr>
              <w:p w14:paraId="319BEC52" w14:textId="3FDC063C" w:rsidR="00FA5781" w:rsidRPr="00B81EFF" w:rsidRDefault="00FA5781" w:rsidP="00FA5781">
                <w:pPr>
                  <w:pStyle w:val="Header"/>
                  <w:ind w:left="0"/>
                  <w:rPr>
                    <w:rFonts w:ascii="Times New Roman" w:hAnsi="Times New Roman" w:cs="Times New Roman"/>
                    <w:sz w:val="24"/>
                    <w:szCs w:val="24"/>
                  </w:rPr>
                </w:pPr>
              </w:p>
            </w:tc>
            <w:tc>
              <w:tcPr>
                <w:tcW w:w="2880" w:type="dxa"/>
              </w:tcPr>
              <w:p w14:paraId="45C5D3B7" w14:textId="22DF9F01" w:rsidR="00FA5781" w:rsidRPr="00B81EFF" w:rsidRDefault="00FA5781" w:rsidP="00FA5781">
                <w:pPr>
                  <w:pStyle w:val="Header"/>
                  <w:ind w:left="0"/>
                  <w:rPr>
                    <w:rFonts w:ascii="Times New Roman" w:hAnsi="Times New Roman" w:cs="Times New Roman"/>
                    <w:sz w:val="24"/>
                    <w:szCs w:val="24"/>
                  </w:rPr>
                </w:pPr>
              </w:p>
            </w:tc>
          </w:tr>
          <w:tr w:rsidR="00FA5781" w:rsidRPr="00B81EFF" w14:paraId="7293E477" w14:textId="77777777" w:rsidTr="00CA1411">
            <w:tc>
              <w:tcPr>
                <w:tcW w:w="1070" w:type="dxa"/>
              </w:tcPr>
              <w:p w14:paraId="34AE3AAB" w14:textId="77777777" w:rsidR="00FA5781" w:rsidRPr="00B81EFF" w:rsidRDefault="00FA5781" w:rsidP="00FA5781">
                <w:pPr>
                  <w:pStyle w:val="Header"/>
                  <w:ind w:left="0"/>
                  <w:rPr>
                    <w:rFonts w:ascii="Times New Roman" w:hAnsi="Times New Roman" w:cs="Times New Roman"/>
                    <w:sz w:val="24"/>
                    <w:szCs w:val="24"/>
                  </w:rPr>
                </w:pPr>
              </w:p>
            </w:tc>
            <w:tc>
              <w:tcPr>
                <w:tcW w:w="2880" w:type="dxa"/>
              </w:tcPr>
              <w:p w14:paraId="1B0D9182" w14:textId="77777777" w:rsidR="00FA5781" w:rsidRPr="00B81EFF" w:rsidRDefault="00FA5781" w:rsidP="00FA5781">
                <w:pPr>
                  <w:pStyle w:val="Header"/>
                  <w:ind w:left="0"/>
                  <w:rPr>
                    <w:rFonts w:ascii="Times New Roman" w:hAnsi="Times New Roman" w:cs="Times New Roman"/>
                    <w:sz w:val="24"/>
                    <w:szCs w:val="24"/>
                  </w:rPr>
                </w:pPr>
              </w:p>
            </w:tc>
          </w:tr>
        </w:tbl>
        <w:p w14:paraId="2EB0AAEF" w14:textId="77777777" w:rsidR="00FA5781" w:rsidRPr="00B81EFF" w:rsidRDefault="00FA5781" w:rsidP="00FA5781">
          <w:pPr>
            <w:pStyle w:val="Header"/>
            <w:ind w:left="0"/>
            <w:rPr>
              <w:rFonts w:ascii="Times New Roman" w:hAnsi="Times New Roman" w:cs="Times New Roman"/>
              <w:sz w:val="24"/>
              <w:szCs w:val="24"/>
            </w:rPr>
          </w:pPr>
        </w:p>
      </w:tc>
    </w:tr>
  </w:tbl>
  <w:p w14:paraId="43FEC577" w14:textId="77777777" w:rsidR="00B81EFF" w:rsidRDefault="00B81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E61"/>
    <w:multiLevelType w:val="hybridMultilevel"/>
    <w:tmpl w:val="0F2A26E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2E62193A"/>
    <w:multiLevelType w:val="hybridMultilevel"/>
    <w:tmpl w:val="0A3A9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62C6F"/>
    <w:multiLevelType w:val="hybridMultilevel"/>
    <w:tmpl w:val="9328EC30"/>
    <w:lvl w:ilvl="0" w:tplc="04090019">
      <w:start w:val="1"/>
      <w:numFmt w:val="lowerLetter"/>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3" w15:restartNumberingAfterBreak="0">
    <w:nsid w:val="367F674F"/>
    <w:multiLevelType w:val="hybridMultilevel"/>
    <w:tmpl w:val="6D20D228"/>
    <w:lvl w:ilvl="0" w:tplc="04090019">
      <w:start w:val="1"/>
      <w:numFmt w:val="lowerLetter"/>
      <w:lvlText w:val="%1."/>
      <w:lvlJc w:val="left"/>
      <w:pPr>
        <w:ind w:left="1981" w:hanging="360"/>
      </w:pPr>
    </w:lvl>
    <w:lvl w:ilvl="1" w:tplc="04090019" w:tentative="1">
      <w:start w:val="1"/>
      <w:numFmt w:val="lowerLetter"/>
      <w:lvlText w:val="%2."/>
      <w:lvlJc w:val="left"/>
      <w:pPr>
        <w:ind w:left="2701" w:hanging="360"/>
      </w:pPr>
    </w:lvl>
    <w:lvl w:ilvl="2" w:tplc="0409001B" w:tentative="1">
      <w:start w:val="1"/>
      <w:numFmt w:val="lowerRoman"/>
      <w:lvlText w:val="%3."/>
      <w:lvlJc w:val="right"/>
      <w:pPr>
        <w:ind w:left="3421" w:hanging="180"/>
      </w:pPr>
    </w:lvl>
    <w:lvl w:ilvl="3" w:tplc="0409000F" w:tentative="1">
      <w:start w:val="1"/>
      <w:numFmt w:val="decimal"/>
      <w:lvlText w:val="%4."/>
      <w:lvlJc w:val="left"/>
      <w:pPr>
        <w:ind w:left="4141" w:hanging="360"/>
      </w:pPr>
    </w:lvl>
    <w:lvl w:ilvl="4" w:tplc="04090019" w:tentative="1">
      <w:start w:val="1"/>
      <w:numFmt w:val="lowerLetter"/>
      <w:lvlText w:val="%5."/>
      <w:lvlJc w:val="left"/>
      <w:pPr>
        <w:ind w:left="4861" w:hanging="360"/>
      </w:pPr>
    </w:lvl>
    <w:lvl w:ilvl="5" w:tplc="0409001B" w:tentative="1">
      <w:start w:val="1"/>
      <w:numFmt w:val="lowerRoman"/>
      <w:lvlText w:val="%6."/>
      <w:lvlJc w:val="right"/>
      <w:pPr>
        <w:ind w:left="5581" w:hanging="180"/>
      </w:pPr>
    </w:lvl>
    <w:lvl w:ilvl="6" w:tplc="0409000F" w:tentative="1">
      <w:start w:val="1"/>
      <w:numFmt w:val="decimal"/>
      <w:lvlText w:val="%7."/>
      <w:lvlJc w:val="left"/>
      <w:pPr>
        <w:ind w:left="6301" w:hanging="360"/>
      </w:pPr>
    </w:lvl>
    <w:lvl w:ilvl="7" w:tplc="04090019" w:tentative="1">
      <w:start w:val="1"/>
      <w:numFmt w:val="lowerLetter"/>
      <w:lvlText w:val="%8."/>
      <w:lvlJc w:val="left"/>
      <w:pPr>
        <w:ind w:left="7021" w:hanging="360"/>
      </w:pPr>
    </w:lvl>
    <w:lvl w:ilvl="8" w:tplc="0409001B" w:tentative="1">
      <w:start w:val="1"/>
      <w:numFmt w:val="lowerRoman"/>
      <w:lvlText w:val="%9."/>
      <w:lvlJc w:val="right"/>
      <w:pPr>
        <w:ind w:left="7741" w:hanging="180"/>
      </w:pPr>
    </w:lvl>
  </w:abstractNum>
  <w:abstractNum w:abstractNumId="4" w15:restartNumberingAfterBreak="0">
    <w:nsid w:val="481E5DA1"/>
    <w:multiLevelType w:val="hybridMultilevel"/>
    <w:tmpl w:val="5CCEE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31F11"/>
    <w:multiLevelType w:val="hybridMultilevel"/>
    <w:tmpl w:val="4B04489E"/>
    <w:lvl w:ilvl="0" w:tplc="45D0A8A8">
      <w:start w:val="1"/>
      <w:numFmt w:val="lowerLetter"/>
      <w:lvlText w:val="%1."/>
      <w:lvlJc w:val="left"/>
      <w:pPr>
        <w:ind w:left="1933" w:hanging="360"/>
      </w:pPr>
      <w:rPr>
        <w:strike w:val="0"/>
        <w:color w:val="auto"/>
      </w:rPr>
    </w:lvl>
    <w:lvl w:ilvl="1" w:tplc="04090019" w:tentative="1">
      <w:start w:val="1"/>
      <w:numFmt w:val="lowerLetter"/>
      <w:lvlText w:val="%2."/>
      <w:lvlJc w:val="left"/>
      <w:pPr>
        <w:ind w:left="2653" w:hanging="360"/>
      </w:pPr>
    </w:lvl>
    <w:lvl w:ilvl="2" w:tplc="0409001B" w:tentative="1">
      <w:start w:val="1"/>
      <w:numFmt w:val="lowerRoman"/>
      <w:lvlText w:val="%3."/>
      <w:lvlJc w:val="right"/>
      <w:pPr>
        <w:ind w:left="3373" w:hanging="180"/>
      </w:pPr>
    </w:lvl>
    <w:lvl w:ilvl="3" w:tplc="0409000F" w:tentative="1">
      <w:start w:val="1"/>
      <w:numFmt w:val="decimal"/>
      <w:lvlText w:val="%4."/>
      <w:lvlJc w:val="left"/>
      <w:pPr>
        <w:ind w:left="4093" w:hanging="360"/>
      </w:pPr>
    </w:lvl>
    <w:lvl w:ilvl="4" w:tplc="04090019" w:tentative="1">
      <w:start w:val="1"/>
      <w:numFmt w:val="lowerLetter"/>
      <w:lvlText w:val="%5."/>
      <w:lvlJc w:val="left"/>
      <w:pPr>
        <w:ind w:left="4813" w:hanging="360"/>
      </w:pPr>
    </w:lvl>
    <w:lvl w:ilvl="5" w:tplc="0409001B" w:tentative="1">
      <w:start w:val="1"/>
      <w:numFmt w:val="lowerRoman"/>
      <w:lvlText w:val="%6."/>
      <w:lvlJc w:val="right"/>
      <w:pPr>
        <w:ind w:left="5533" w:hanging="180"/>
      </w:pPr>
    </w:lvl>
    <w:lvl w:ilvl="6" w:tplc="0409000F" w:tentative="1">
      <w:start w:val="1"/>
      <w:numFmt w:val="decimal"/>
      <w:lvlText w:val="%7."/>
      <w:lvlJc w:val="left"/>
      <w:pPr>
        <w:ind w:left="6253" w:hanging="360"/>
      </w:pPr>
    </w:lvl>
    <w:lvl w:ilvl="7" w:tplc="04090019" w:tentative="1">
      <w:start w:val="1"/>
      <w:numFmt w:val="lowerLetter"/>
      <w:lvlText w:val="%8."/>
      <w:lvlJc w:val="left"/>
      <w:pPr>
        <w:ind w:left="6973" w:hanging="360"/>
      </w:pPr>
    </w:lvl>
    <w:lvl w:ilvl="8" w:tplc="0409001B" w:tentative="1">
      <w:start w:val="1"/>
      <w:numFmt w:val="lowerRoman"/>
      <w:lvlText w:val="%9."/>
      <w:lvlJc w:val="right"/>
      <w:pPr>
        <w:ind w:left="7693" w:hanging="180"/>
      </w:pPr>
    </w:lvl>
  </w:abstractNum>
  <w:abstractNum w:abstractNumId="6" w15:restartNumberingAfterBreak="0">
    <w:nsid w:val="5EDC5A32"/>
    <w:multiLevelType w:val="hybridMultilevel"/>
    <w:tmpl w:val="06E84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9714412">
    <w:abstractNumId w:val="1"/>
  </w:num>
  <w:num w:numId="2" w16cid:durableId="1304459020">
    <w:abstractNumId w:val="6"/>
  </w:num>
  <w:num w:numId="3" w16cid:durableId="1618639467">
    <w:abstractNumId w:val="4"/>
  </w:num>
  <w:num w:numId="4" w16cid:durableId="643005991">
    <w:abstractNumId w:val="5"/>
  </w:num>
  <w:num w:numId="5" w16cid:durableId="2068644774">
    <w:abstractNumId w:val="0"/>
  </w:num>
  <w:num w:numId="6" w16cid:durableId="1612978393">
    <w:abstractNumId w:val="3"/>
  </w:num>
  <w:num w:numId="7" w16cid:durableId="474415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98"/>
    <w:rsid w:val="00006493"/>
    <w:rsid w:val="0001483C"/>
    <w:rsid w:val="00053876"/>
    <w:rsid w:val="00090AA9"/>
    <w:rsid w:val="001253B1"/>
    <w:rsid w:val="00172B35"/>
    <w:rsid w:val="00175194"/>
    <w:rsid w:val="00181517"/>
    <w:rsid w:val="001A33A2"/>
    <w:rsid w:val="001B3C7C"/>
    <w:rsid w:val="00205272"/>
    <w:rsid w:val="00220E71"/>
    <w:rsid w:val="00237DDE"/>
    <w:rsid w:val="0025505A"/>
    <w:rsid w:val="002A5377"/>
    <w:rsid w:val="002F2D94"/>
    <w:rsid w:val="00311DEA"/>
    <w:rsid w:val="00332286"/>
    <w:rsid w:val="00373A08"/>
    <w:rsid w:val="00382569"/>
    <w:rsid w:val="003A7DD3"/>
    <w:rsid w:val="003D65DF"/>
    <w:rsid w:val="003F23E5"/>
    <w:rsid w:val="00421669"/>
    <w:rsid w:val="00430EAD"/>
    <w:rsid w:val="00436365"/>
    <w:rsid w:val="00455853"/>
    <w:rsid w:val="004A560B"/>
    <w:rsid w:val="004B5FB3"/>
    <w:rsid w:val="004C1DDC"/>
    <w:rsid w:val="004E3941"/>
    <w:rsid w:val="00514AC2"/>
    <w:rsid w:val="005313ED"/>
    <w:rsid w:val="005333BB"/>
    <w:rsid w:val="00552FDA"/>
    <w:rsid w:val="005E5998"/>
    <w:rsid w:val="005E7997"/>
    <w:rsid w:val="005F0A35"/>
    <w:rsid w:val="005F4529"/>
    <w:rsid w:val="006009C4"/>
    <w:rsid w:val="00677E53"/>
    <w:rsid w:val="006B30CB"/>
    <w:rsid w:val="006C40C3"/>
    <w:rsid w:val="006C7F4B"/>
    <w:rsid w:val="00701690"/>
    <w:rsid w:val="00722459"/>
    <w:rsid w:val="00730FAB"/>
    <w:rsid w:val="00762F8D"/>
    <w:rsid w:val="00771FC8"/>
    <w:rsid w:val="007B27D5"/>
    <w:rsid w:val="007C3720"/>
    <w:rsid w:val="00803BFF"/>
    <w:rsid w:val="00814590"/>
    <w:rsid w:val="0082711E"/>
    <w:rsid w:val="00870474"/>
    <w:rsid w:val="008A3303"/>
    <w:rsid w:val="008A55CD"/>
    <w:rsid w:val="00904929"/>
    <w:rsid w:val="00923340"/>
    <w:rsid w:val="00934EF5"/>
    <w:rsid w:val="009633AB"/>
    <w:rsid w:val="009804FA"/>
    <w:rsid w:val="009A4C3A"/>
    <w:rsid w:val="009F146A"/>
    <w:rsid w:val="00A075F1"/>
    <w:rsid w:val="00A47BE9"/>
    <w:rsid w:val="00A72D4E"/>
    <w:rsid w:val="00A7410D"/>
    <w:rsid w:val="00AA4215"/>
    <w:rsid w:val="00AD73CC"/>
    <w:rsid w:val="00AF209C"/>
    <w:rsid w:val="00B400D3"/>
    <w:rsid w:val="00B81960"/>
    <w:rsid w:val="00B81EFF"/>
    <w:rsid w:val="00B96D49"/>
    <w:rsid w:val="00BA5AC8"/>
    <w:rsid w:val="00BA6DCE"/>
    <w:rsid w:val="00BD2B7A"/>
    <w:rsid w:val="00BD60F3"/>
    <w:rsid w:val="00C04F8F"/>
    <w:rsid w:val="00C1431A"/>
    <w:rsid w:val="00C62513"/>
    <w:rsid w:val="00C97CCD"/>
    <w:rsid w:val="00CA1411"/>
    <w:rsid w:val="00CC1BCE"/>
    <w:rsid w:val="00D41B84"/>
    <w:rsid w:val="00D63CC2"/>
    <w:rsid w:val="00DB7325"/>
    <w:rsid w:val="00DC1B8A"/>
    <w:rsid w:val="00DD6856"/>
    <w:rsid w:val="00DF4D59"/>
    <w:rsid w:val="00E12D62"/>
    <w:rsid w:val="00E30412"/>
    <w:rsid w:val="00E564C2"/>
    <w:rsid w:val="00EA580F"/>
    <w:rsid w:val="00ED209F"/>
    <w:rsid w:val="00EE56CA"/>
    <w:rsid w:val="00EF360D"/>
    <w:rsid w:val="00EF5589"/>
    <w:rsid w:val="00EF64A5"/>
    <w:rsid w:val="00F04C5D"/>
    <w:rsid w:val="00F57D1D"/>
    <w:rsid w:val="00F60187"/>
    <w:rsid w:val="00F6226C"/>
    <w:rsid w:val="00F67D5D"/>
    <w:rsid w:val="00F85CD2"/>
    <w:rsid w:val="00FA5781"/>
    <w:rsid w:val="00FB24C1"/>
    <w:rsid w:val="00FC500D"/>
    <w:rsid w:val="00FD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6C8D5"/>
  <w15:chartTrackingRefBased/>
  <w15:docId w15:val="{1642F4A1-C50E-4F26-B90F-C095067C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98"/>
    <w:pPr>
      <w:tabs>
        <w:tab w:val="center" w:pos="4680"/>
        <w:tab w:val="right" w:pos="9360"/>
      </w:tabs>
    </w:pPr>
  </w:style>
  <w:style w:type="character" w:customStyle="1" w:styleId="HeaderChar">
    <w:name w:val="Header Char"/>
    <w:basedOn w:val="DefaultParagraphFont"/>
    <w:link w:val="Header"/>
    <w:uiPriority w:val="99"/>
    <w:rsid w:val="005E5998"/>
  </w:style>
  <w:style w:type="paragraph" w:styleId="Footer">
    <w:name w:val="footer"/>
    <w:basedOn w:val="Normal"/>
    <w:link w:val="FooterChar"/>
    <w:uiPriority w:val="99"/>
    <w:unhideWhenUsed/>
    <w:rsid w:val="005E5998"/>
    <w:pPr>
      <w:tabs>
        <w:tab w:val="center" w:pos="4680"/>
        <w:tab w:val="right" w:pos="9360"/>
      </w:tabs>
    </w:pPr>
  </w:style>
  <w:style w:type="character" w:customStyle="1" w:styleId="FooterChar">
    <w:name w:val="Footer Char"/>
    <w:basedOn w:val="DefaultParagraphFont"/>
    <w:link w:val="Footer"/>
    <w:uiPriority w:val="99"/>
    <w:rsid w:val="005E5998"/>
  </w:style>
  <w:style w:type="table" w:styleId="TableGrid">
    <w:name w:val="Table Grid"/>
    <w:basedOn w:val="TableNormal"/>
    <w:uiPriority w:val="39"/>
    <w:rsid w:val="005E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998"/>
    <w:pPr>
      <w:ind w:left="720"/>
      <w:contextualSpacing/>
    </w:pPr>
  </w:style>
  <w:style w:type="paragraph" w:styleId="Revision">
    <w:name w:val="Revision"/>
    <w:hidden/>
    <w:uiPriority w:val="99"/>
    <w:semiHidden/>
    <w:rsid w:val="005F0A35"/>
    <w:pPr>
      <w:ind w:left="0"/>
    </w:pPr>
  </w:style>
  <w:style w:type="character" w:styleId="CommentReference">
    <w:name w:val="annotation reference"/>
    <w:basedOn w:val="DefaultParagraphFont"/>
    <w:uiPriority w:val="99"/>
    <w:semiHidden/>
    <w:unhideWhenUsed/>
    <w:rsid w:val="009804FA"/>
    <w:rPr>
      <w:sz w:val="16"/>
      <w:szCs w:val="16"/>
    </w:rPr>
  </w:style>
  <w:style w:type="paragraph" w:styleId="CommentText">
    <w:name w:val="annotation text"/>
    <w:basedOn w:val="Normal"/>
    <w:link w:val="CommentTextChar"/>
    <w:uiPriority w:val="99"/>
    <w:unhideWhenUsed/>
    <w:rsid w:val="009804FA"/>
    <w:rPr>
      <w:sz w:val="20"/>
      <w:szCs w:val="20"/>
    </w:rPr>
  </w:style>
  <w:style w:type="character" w:customStyle="1" w:styleId="CommentTextChar">
    <w:name w:val="Comment Text Char"/>
    <w:basedOn w:val="DefaultParagraphFont"/>
    <w:link w:val="CommentText"/>
    <w:uiPriority w:val="99"/>
    <w:rsid w:val="009804FA"/>
    <w:rPr>
      <w:sz w:val="20"/>
      <w:szCs w:val="20"/>
    </w:rPr>
  </w:style>
  <w:style w:type="paragraph" w:styleId="CommentSubject">
    <w:name w:val="annotation subject"/>
    <w:basedOn w:val="CommentText"/>
    <w:next w:val="CommentText"/>
    <w:link w:val="CommentSubjectChar"/>
    <w:uiPriority w:val="99"/>
    <w:semiHidden/>
    <w:unhideWhenUsed/>
    <w:rsid w:val="009804FA"/>
    <w:rPr>
      <w:b/>
      <w:bCs/>
    </w:rPr>
  </w:style>
  <w:style w:type="character" w:customStyle="1" w:styleId="CommentSubjectChar">
    <w:name w:val="Comment Subject Char"/>
    <w:basedOn w:val="CommentTextChar"/>
    <w:link w:val="CommentSubject"/>
    <w:uiPriority w:val="99"/>
    <w:semiHidden/>
    <w:rsid w:val="009804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2DE47-BE1E-4F9E-AA3C-56277B6D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Preble</dc:creator>
  <cp:keywords/>
  <dc:description/>
  <cp:lastModifiedBy>Mark Preble</cp:lastModifiedBy>
  <cp:revision>11</cp:revision>
  <dcterms:created xsi:type="dcterms:W3CDTF">2023-11-20T15:30:00Z</dcterms:created>
  <dcterms:modified xsi:type="dcterms:W3CDTF">2024-01-09T15:21:00Z</dcterms:modified>
</cp:coreProperties>
</file>